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Nunito" w:cs="Nunito" w:eastAsia="Nunito" w:hAnsi="Nunito"/>
          <w:b w:val="1"/>
          <w:sz w:val="24"/>
          <w:szCs w:val="24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  <w:rtl w:val="0"/>
        </w:rPr>
        <w:t xml:space="preserve">Civics and Economics: Unit 2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  <w:rtl w:val="0"/>
        </w:rPr>
        <w:t xml:space="preserve">The Constitution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/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Vocabulary: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affirmative action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amendment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censorship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checks and balances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civil liberties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civil rights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concurrent powers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discrimination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 jeopardy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 process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eminent domain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expressed powers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libel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petition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sovereignty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reserved powers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rule of law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separation of powers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  <w:t xml:space="preserve">slander </w:t>
      </w:r>
    </w:p>
    <w:p w:rsidR="00000000" w:rsidDel="00000000" w:rsidP="00000000" w:rsidRDefault="00000000" w:rsidRPr="00000000" w14:paraId="00000016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Civics Today: Chapters 3 and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benefits and drawbacks to a “living Constitution”? As values in our society change, how must government change with it? 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federalism as it exists in the United States.  How do the levels of government share the balance of power?</w:t>
      </w:r>
    </w:p>
    <w:p w:rsidR="00000000" w:rsidDel="00000000" w:rsidP="00000000" w:rsidRDefault="00000000" w:rsidRPr="00000000" w14:paraId="0000001D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360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government keep the balance between preserving the rights of individual and protecting the common good? What is more important in a society: liberty or security?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360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How did the ideas of Enlightenment thinker John Locke influence the foundational principles of the United States Constitution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Provide 2-3 reasons to support your answer.</w:t>
      </w:r>
    </w:p>
    <w:p w:rsidR="00000000" w:rsidDel="00000000" w:rsidP="00000000" w:rsidRDefault="00000000" w:rsidRPr="00000000" w14:paraId="00000023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Nunito" w:cs="Nunito" w:eastAsia="Nunito" w:hAnsi="Nunito"/>
          <w:b w:val="1"/>
          <w:color w:val="000000"/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Nunito" w:cs="Nunito" w:eastAsia="Nunito" w:hAnsi="Nunito"/>
          <w:b w:val="1"/>
          <w:color w:val="00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North Carolina Essential Standards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CE.C&amp;G.1.3 Evaluate how debates on power and authority between Federalists and Anti-Federalists have helped shape government in the United States over time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CE.C&amp;G.2.1 Analyze the structures of national, state and local governments in terms of ways they are organized to maintain order, security, welfare of the public and the protection of citizens </w:t>
      </w:r>
    </w:p>
    <w:p w:rsidR="00000000" w:rsidDel="00000000" w:rsidP="00000000" w:rsidRDefault="00000000" w:rsidRPr="00000000" w14:paraId="0000002F">
      <w:pPr>
        <w:contextualSpacing w:val="0"/>
        <w:rPr>
          <w:color w:val="806000"/>
        </w:rPr>
      </w:pPr>
      <w:r w:rsidDel="00000000" w:rsidR="00000000" w:rsidRPr="00000000">
        <w:rPr>
          <w:rtl w:val="0"/>
        </w:rPr>
        <w:t xml:space="preserve">CE.C&amp;G.2.3 Evaluate the U.S. Constitution as a “living Constitution” in terms of how the words in the Constitution and Bill of Rights have been interpreted and applied throughout their existence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CE.C&amp;G.2.6 Evaluate the authority federal, state and local governments have over individuals’ rights and privileges </w:t>
      </w:r>
    </w:p>
    <w:p w:rsidR="00000000" w:rsidDel="00000000" w:rsidP="00000000" w:rsidRDefault="00000000" w:rsidRPr="00000000" w14:paraId="00000031">
      <w:pPr>
        <w:contextualSpacing w:val="0"/>
        <w:rPr>
          <w:rFonts w:ascii="Nunito" w:cs="Nunito" w:eastAsia="Nunito" w:hAnsi="Nunito"/>
          <w:b w:val="1"/>
          <w:color w:val="00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Students will Know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fundamental principles of the United States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the Preamble to the United States Constitution reflects the purpose of government in the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freedoms established in the Bill of Rights.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 the failures of the Articles of Confederation and arguments over governmental power and authority in the United States contributed to calls for a new type of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Major arguments for and against ratifying the United States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Differences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between Federalist and Anti-Federalist thoughts and writings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Key Federalists and Anti-Federalists in the debate over ratifying the United States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Various examples of compromise within government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Modern debates concerning government power and authority based on early debates on the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1.2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Principles that are considered fundamental to American constitutional democracy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Reasons for America’s implementation of a federalist system of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Powers that are shared and held individually by state and federal governments within a federalist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structure and functions of government at national, state and local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 various divisions within government function to address order, security and welfare of citizens.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How conflicts between branches and levels of government within the federalist constitutional system have or have not been resolved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2.3 The purposes for the United States Constitution as outlined in the Preamble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meaning of a “living Constitution”.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purpose of the first 10 amendments, the freedoms each grants, and their relevance to each citizen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processes for amending the United States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reasons for and significance of later Amendments to the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limits of governmental authority over the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2.6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Examples reflecting the conflict between preserving the rights of individuals and protecting the common good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unito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